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 PREVENTION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(Insert which: health and safety representative, committee, or policy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policy is based on the health and safety regulations of the </w:t>
      </w:r>
      <w:r w:rsidDel="00000000" w:rsidR="00000000" w:rsidRPr="00000000">
        <w:rPr>
          <w:rFonts w:ascii="Calibri" w:cs="Calibri" w:eastAsia="Calibri" w:hAnsi="Calibri"/>
          <w:i w:val="1"/>
          <w:highlight w:val="white"/>
          <w:rtl w:val="0"/>
        </w:rPr>
        <w:t xml:space="preserve">Alberta Employment Standards Code.</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highlight w:val="white"/>
          <w:rtl w:val="0"/>
        </w:rPr>
        <w:t xml:space="preserve">“Musculoskeletal disorders” are a group of painful disorders of muscles, tendons, and nerves.</w:t>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Hierarchy of controls: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w:t>
      </w:r>
      <w:r w:rsidDel="00000000" w:rsidR="00000000" w:rsidRPr="00000000">
        <w:rPr>
          <w:rtl w:val="0"/>
        </w:rPr>
      </w:r>
    </w:p>
    <w:p w:rsidR="00000000" w:rsidDel="00000000" w:rsidP="00000000" w:rsidRDefault="00000000" w:rsidRPr="00000000" w14:paraId="00000013">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prevention process: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implementation plans</w:t>
      </w:r>
      <w:r w:rsidDel="00000000" w:rsidR="00000000" w:rsidRPr="00000000">
        <w:rPr>
          <w:rtl w:val="0"/>
        </w:rPr>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hazard identification and assessment methodology</w:t>
      </w: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identification and assessment </w:t>
      </w: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Preventive measures</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 education</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Program evaluation</w:t>
      </w:r>
      <w:r w:rsidDel="00000000" w:rsidR="00000000" w:rsidRPr="00000000">
        <w:rPr>
          <w:rtl w:val="0"/>
        </w:rPr>
      </w:r>
    </w:p>
    <w:p w:rsidR="00000000" w:rsidDel="00000000" w:rsidP="00000000" w:rsidRDefault="00000000" w:rsidRPr="00000000" w14:paraId="0000001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highlight w:val="white"/>
          <w:rtl w:val="0"/>
        </w:rPr>
        <w:t xml:space="preserve">To ensure the safety and wellbeing of its employees, [Organization Name] has created this hazard prevention policy. [Organization Name] will use this policy to create its own hazard prevention program. The program will be specific for the workplace, specifically the number of employees and the nature of the work performed by the organization. </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a hazard is identified that could cause injury to an employee, [Organization Name] will ensure to either eliminate the hazard at its source or identify another way to perform the work that would not result in injury. In the event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highlight w:val="white"/>
          <w:u w:val="single"/>
          <w:rtl w:val="0"/>
        </w:rPr>
        <w:t xml:space="preserve">Hazards Related to the Safe Occupancy of the Workplace</w:t>
      </w: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hazards that could present themselves in the workplace will be a part of [Organization Name]’s prevention program:</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Fire hazards</w:t>
      </w:r>
      <w:r w:rsidDel="00000000" w:rsidR="00000000" w:rsidRPr="00000000">
        <w:rPr>
          <w:rtl w:val="0"/>
        </w:rPr>
      </w:r>
    </w:p>
    <w:p w:rsidR="00000000" w:rsidDel="00000000" w:rsidP="00000000" w:rsidRDefault="00000000" w:rsidRPr="00000000" w14:paraId="00000028">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Explosion hazards</w:t>
      </w:r>
      <w:r w:rsidDel="00000000" w:rsidR="00000000" w:rsidRPr="00000000">
        <w:rPr>
          <w:rtl w:val="0"/>
        </w:rPr>
      </w:r>
    </w:p>
    <w:p w:rsidR="00000000" w:rsidDel="00000000" w:rsidP="00000000" w:rsidRDefault="00000000" w:rsidRPr="00000000" w14:paraId="00000029">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 boiler or pressure vessel that could result in a fire or the rupture of the boiler or pressure vessel</w:t>
      </w:r>
      <w:r w:rsidDel="00000000" w:rsidR="00000000" w:rsidRPr="00000000">
        <w:rPr>
          <w:rtl w:val="0"/>
        </w:rPr>
      </w:r>
    </w:p>
    <w:p w:rsidR="00000000" w:rsidDel="00000000" w:rsidP="00000000" w:rsidRDefault="00000000" w:rsidRPr="00000000" w14:paraId="0000002A">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an elevating device which could mean it was inoperable or caused the free fall of an elevating device</w:t>
      </w:r>
      <w:r w:rsidDel="00000000" w:rsidR="00000000" w:rsidRPr="00000000">
        <w:rPr>
          <w:rtl w:val="0"/>
        </w:rPr>
      </w:r>
    </w:p>
    <w:p w:rsidR="00000000" w:rsidDel="00000000" w:rsidP="00000000" w:rsidRDefault="00000000" w:rsidRPr="00000000" w14:paraId="0000002B">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Confined spaces</w:t>
      </w:r>
      <w:r w:rsidDel="00000000" w:rsidR="00000000" w:rsidRPr="00000000">
        <w:rPr>
          <w:rtl w:val="0"/>
        </w:rPr>
      </w:r>
    </w:p>
    <w:p w:rsidR="00000000" w:rsidDel="00000000" w:rsidP="00000000" w:rsidRDefault="00000000" w:rsidRPr="00000000" w14:paraId="0000002C">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All other hazards that may require implementation of rescue, revival, or other similar emergency procedures</w:t>
      </w:r>
      <w:r w:rsidDel="00000000" w:rsidR="00000000" w:rsidRPr="00000000">
        <w:rPr>
          <w:rtl w:val="0"/>
        </w:rPr>
      </w:r>
    </w:p>
    <w:p w:rsidR="00000000" w:rsidDel="00000000" w:rsidP="00000000" w:rsidRDefault="00000000" w:rsidRPr="00000000" w14:paraId="0000002D">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33">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34">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36">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37">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38">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39">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process of identifying the hazards that could pose a risk at [Organization Name], the following will be consulted (this list is not exhaustive):</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occurrence investigation reports</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First aid records and minor injury reports</w:t>
      </w:r>
      <w:r w:rsidDel="00000000" w:rsidR="00000000" w:rsidRPr="00000000">
        <w:rPr>
          <w:rtl w:val="0"/>
        </w:rPr>
      </w:r>
    </w:p>
    <w:p w:rsidR="00000000" w:rsidDel="00000000" w:rsidP="00000000" w:rsidRDefault="00000000" w:rsidRPr="00000000" w14:paraId="0000004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Results of workplace inspections</w:t>
      </w:r>
      <w:r w:rsidDel="00000000" w:rsidR="00000000" w:rsidRPr="00000000">
        <w:rPr>
          <w:rtl w:val="0"/>
        </w:rPr>
      </w:r>
    </w:p>
    <w:p w:rsidR="00000000" w:rsidDel="00000000" w:rsidP="00000000" w:rsidRDefault="00000000" w:rsidRPr="00000000" w14:paraId="00000042">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Workplace health protection programs</w:t>
      </w:r>
      <w:r w:rsidDel="00000000" w:rsidR="00000000" w:rsidRPr="00000000">
        <w:rPr>
          <w:rtl w:val="0"/>
        </w:rPr>
      </w:r>
    </w:p>
    <w:p w:rsidR="00000000" w:rsidDel="00000000" w:rsidP="00000000" w:rsidRDefault="00000000" w:rsidRPr="00000000" w14:paraId="00000043">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Government orders, records, or tests</w:t>
      </w:r>
      <w:r w:rsidDel="00000000" w:rsidR="00000000" w:rsidRPr="00000000">
        <w:rPr>
          <w:rtl w:val="0"/>
        </w:rPr>
      </w:r>
    </w:p>
    <w:p w:rsidR="00000000" w:rsidDel="00000000" w:rsidP="00000000" w:rsidRDefault="00000000" w:rsidRPr="00000000" w14:paraId="00000044">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Records of hazardous substances</w:t>
      </w:r>
      <w:r w:rsidDel="00000000" w:rsidR="00000000" w:rsidRPr="00000000">
        <w:rPr>
          <w:rtl w:val="0"/>
        </w:rPr>
      </w:r>
    </w:p>
    <w:p w:rsidR="00000000" w:rsidDel="00000000" w:rsidP="00000000" w:rsidRDefault="00000000" w:rsidRPr="00000000" w14:paraId="0000004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(Insert timeline, e.g., quarterly, monthly).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50">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51">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52">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53">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54">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55">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p>
    <w:p w:rsidR="00000000" w:rsidDel="00000000" w:rsidP="00000000" w:rsidRDefault="00000000" w:rsidRPr="00000000" w14:paraId="0000005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COVID-19</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highlight w:val="white"/>
          <w:rtl w:val="0"/>
        </w:rPr>
        <w:t xml:space="preserve">During the COVID-19 pandemic, [Organization Name] will carefully monitor and follow the government and public health authorities to mitigate risks to our employees. We will assess the workplace to identify places where the risk of transmission is introduced and communicate the system we have in place to control the risk to our employees. Employees will be expected to follow all guidelines set out to prevent the spread of COVID-19 such as self-screening, hand washing, staying at least two metres apart, wearing masks, and working at home.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62">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63">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64">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65">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66">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67">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68">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73">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74">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75">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7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Tools could refer to machinery, materials, and transportation etc. These tools shall be assessed for safety on a regular schedule and repairs will be made to them once the need is known.</w:t>
      </w:r>
    </w:p>
    <w:p w:rsidR="00000000" w:rsidDel="00000000" w:rsidP="00000000" w:rsidRDefault="00000000" w:rsidRPr="00000000" w14:paraId="0000007C">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Harassment Policy. </w:t>
      </w: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employees have the responsibility of notifying their (Insert which one: representative, their health and safety committee, or policy committee) or their supervisor, of any known hazards in the workplace and then working together towards a solution for it.</w:t>
      </w:r>
      <w:r w:rsidDel="00000000" w:rsidR="00000000" w:rsidRPr="00000000">
        <w:rPr>
          <w:rtl w:val="0"/>
        </w:rPr>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Education</w:t>
      </w: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provide health and safety education, including training on ergonomics, to employees. Following the implementation of the hazard prevention program, employees will receive additional training on the program, as well as if any additional hazards enter or are identified in the workplace. </w:t>
      </w: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employee education program will be revised at least every three years from the time that it is first implemented, whenever there is a change with respect to hazards, or whenever new hazard information is available; whichever is sooner.</w:t>
      </w:r>
    </w:p>
    <w:p w:rsidR="00000000" w:rsidDel="00000000" w:rsidP="00000000" w:rsidRDefault="00000000" w:rsidRPr="00000000" w14:paraId="0000009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keep a record of when the training was provided to the employee with the employee’s signature acknowledging the training. These records will be kept for two past the point that the employee is no longer exposed to the hazard.  </w:t>
      </w:r>
      <w:r w:rsidDel="00000000" w:rsidR="00000000" w:rsidRPr="00000000">
        <w:rPr>
          <w:rtl w:val="0"/>
        </w:rPr>
      </w:r>
    </w:p>
    <w:p w:rsidR="00000000" w:rsidDel="00000000" w:rsidP="00000000" w:rsidRDefault="00000000" w:rsidRPr="00000000" w14:paraId="0000009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u w:val="single"/>
          <w:rtl w:val="0"/>
        </w:rPr>
        <w:t xml:space="preserve">Program Evaluation</w:t>
      </w:r>
      <w:r w:rsidDel="00000000" w:rsidR="00000000" w:rsidRPr="00000000">
        <w:rPr>
          <w:rtl w:val="0"/>
        </w:rPr>
      </w:r>
    </w:p>
    <w:p w:rsidR="00000000" w:rsidDel="00000000" w:rsidP="00000000" w:rsidRDefault="00000000" w:rsidRPr="00000000" w14:paraId="0000009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monitor this policy and its resulting program for efficacy, modifying it as needed.</w:t>
      </w:r>
    </w:p>
    <w:p w:rsidR="00000000" w:rsidDel="00000000" w:rsidP="00000000" w:rsidRDefault="00000000" w:rsidRPr="00000000" w14:paraId="0000009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6"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UnresolvedMention">
    <w:name w:val="Unresolved Mention"/>
    <w:basedOn w:val="DefaultParagraphFont"/>
    <w:uiPriority w:val="99"/>
    <w:semiHidden w:val="1"/>
    <w:unhideWhenUsed w:val="1"/>
    <w:rsid w:val="00696795"/>
    <w:rPr>
      <w:color w:val="605e5c"/>
      <w:shd w:color="auto" w:fill="e1dfdd" w:val="clear"/>
    </w:rPr>
  </w:style>
  <w:style w:type="character" w:styleId="Emphasis">
    <w:name w:val="Emphasis"/>
    <w:basedOn w:val="DefaultParagraphFont"/>
    <w:uiPriority w:val="20"/>
    <w:qFormat w:val="1"/>
    <w:rsid w:val="00696795"/>
    <w:rPr>
      <w:i w:val="1"/>
      <w:iCs w:val="1"/>
    </w:rPr>
  </w:style>
  <w:style w:type="character" w:styleId="Strong">
    <w:name w:val="Strong"/>
    <w:basedOn w:val="DefaultParagraphFont"/>
    <w:uiPriority w:val="22"/>
    <w:qFormat w:val="1"/>
    <w:rsid w:val="00696795"/>
    <w:rPr>
      <w:b w:val="1"/>
      <w:bCs w:val="1"/>
    </w:rPr>
  </w:style>
  <w:style w:type="paragraph" w:styleId="section" w:customStyle="1">
    <w:name w:val="section"/>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clause" w:customStyle="1">
    <w:name w:val="clause"/>
    <w:basedOn w:val="Normal"/>
    <w:rsid w:val="00004194"/>
    <w:pPr>
      <w:spacing w:after="100" w:afterAutospacing="1" w:before="100" w:beforeAutospacing="1"/>
    </w:pPr>
    <w:rPr>
      <w:rFonts w:ascii="Times New Roman" w:cs="Times New Roman" w:eastAsia="Times New Roman" w:hAnsi="Times New Roman"/>
      <w:sz w:val="24"/>
      <w:szCs w:val="24"/>
    </w:rPr>
  </w:style>
  <w:style w:type="paragraph" w:styleId="subclause" w:customStyle="1">
    <w:name w:val="subclause"/>
    <w:basedOn w:val="Normal"/>
    <w:rsid w:val="00004194"/>
    <w:pPr>
      <w:spacing w:after="100" w:afterAutospacing="1" w:before="100" w:beforeAutospacing="1"/>
    </w:pPr>
    <w:rPr>
      <w:rFonts w:ascii="Times New Roman" w:cs="Times New Roman" w:eastAsia="Times New Roman" w:hAnsi="Times New Roman"/>
      <w:sz w:val="24"/>
      <w:szCs w:val="24"/>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DMr/BttTurnasySHtU1uUHyig==">CgMxLjA4AHIhMWk4TmprblhFdTJGYTE0Tk1ab0pqc1NLaXpMMDVYbXFm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2022-06-09T18:32:00Z</dcterms:created>
  <dc:creator>Kelly</dc:creator>
</cp:coreProperties>
</file>